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8EE" w:rsidRDefault="00AE18EE" w:rsidP="00937B67">
      <w:pPr>
        <w:jc w:val="center"/>
        <w:rPr>
          <w:rFonts w:ascii="Times New Roman" w:hAnsi="Times New Roman" w:cs="Times New Roman"/>
          <w:sz w:val="24"/>
          <w:szCs w:val="24"/>
        </w:rPr>
      </w:pPr>
      <w:r w:rsidRPr="00937B67">
        <w:rPr>
          <w:rFonts w:ascii="Times New Roman" w:hAnsi="Times New Roman" w:cs="Times New Roman"/>
          <w:sz w:val="24"/>
          <w:szCs w:val="24"/>
        </w:rPr>
        <w:t>ОСНОВНЫЕ ИЗМЕНЕНИЯ В ГОСЗАКУПКАХ ДЛЯ МАЛОГО БИЗНЕСА С 2022 ГОДА</w:t>
      </w:r>
    </w:p>
    <w:p w:rsidR="00937B67" w:rsidRPr="00937B67" w:rsidRDefault="00937B67" w:rsidP="00937B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18EE" w:rsidRPr="00937B67" w:rsidRDefault="00AE18EE" w:rsidP="00937B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B67">
        <w:rPr>
          <w:rFonts w:ascii="Times New Roman" w:hAnsi="Times New Roman" w:cs="Times New Roman"/>
          <w:sz w:val="24"/>
          <w:szCs w:val="24"/>
        </w:rPr>
        <w:t>С 1 января 2022 года конкретно для малого бизнеса произойдут следующие изменения:</w:t>
      </w:r>
    </w:p>
    <w:p w:rsidR="00AE18EE" w:rsidRPr="00937B67" w:rsidRDefault="00AE18EE" w:rsidP="00937B6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37B67">
        <w:rPr>
          <w:rFonts w:ascii="Times New Roman" w:hAnsi="Times New Roman" w:cs="Times New Roman"/>
          <w:sz w:val="24"/>
          <w:szCs w:val="24"/>
        </w:rPr>
        <w:t>1. Сократятся сроки оплаты по всем контрактам.</w:t>
      </w:r>
    </w:p>
    <w:p w:rsidR="00AE18EE" w:rsidRPr="00937B67" w:rsidRDefault="00AE18EE" w:rsidP="00937B67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B67">
        <w:rPr>
          <w:rFonts w:ascii="Times New Roman" w:hAnsi="Times New Roman" w:cs="Times New Roman"/>
          <w:sz w:val="24"/>
          <w:szCs w:val="24"/>
        </w:rPr>
        <w:t xml:space="preserve">Сейчас максимальный срок оплаты </w:t>
      </w:r>
      <w:r w:rsidR="00937B67" w:rsidRPr="00937B67">
        <w:rPr>
          <w:rFonts w:ascii="Times New Roman" w:hAnsi="Times New Roman" w:cs="Times New Roman"/>
          <w:sz w:val="24"/>
          <w:szCs w:val="24"/>
        </w:rPr>
        <w:t>заказчиком поставленного товара, выполненной работы (ее результатов), оказанной услуги, отдельных этапов исполнения контракта</w:t>
      </w:r>
      <w:r w:rsidR="00937B67" w:rsidRPr="00937B67">
        <w:rPr>
          <w:rFonts w:ascii="Times New Roman" w:hAnsi="Times New Roman" w:cs="Times New Roman"/>
          <w:sz w:val="24"/>
          <w:szCs w:val="24"/>
        </w:rPr>
        <w:t xml:space="preserve"> </w:t>
      </w:r>
      <w:r w:rsidRPr="00937B67">
        <w:rPr>
          <w:rFonts w:ascii="Times New Roman" w:hAnsi="Times New Roman" w:cs="Times New Roman"/>
          <w:sz w:val="24"/>
          <w:szCs w:val="24"/>
        </w:rPr>
        <w:t xml:space="preserve">составляет 15 рабочих дней </w:t>
      </w:r>
      <w:r w:rsidR="00937B67" w:rsidRPr="00937B67">
        <w:rPr>
          <w:rFonts w:ascii="Times New Roman" w:hAnsi="Times New Roman" w:cs="Times New Roman"/>
          <w:sz w:val="24"/>
          <w:szCs w:val="24"/>
        </w:rPr>
        <w:t xml:space="preserve">с </w:t>
      </w:r>
      <w:r w:rsidR="00937B67" w:rsidRPr="00937B67">
        <w:rPr>
          <w:rFonts w:ascii="Times New Roman" w:hAnsi="Times New Roman" w:cs="Times New Roman"/>
          <w:sz w:val="24"/>
          <w:szCs w:val="24"/>
        </w:rPr>
        <w:t xml:space="preserve">даты подписания заказчиком документа о приемке, предусмотренного </w:t>
      </w:r>
      <w:hyperlink r:id="rId4" w:history="1">
        <w:r w:rsidR="00937B67" w:rsidRPr="00937B6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7 статьи 94</w:t>
        </w:r>
      </w:hyperlink>
      <w:r w:rsidR="00937B67" w:rsidRPr="00937B67">
        <w:rPr>
          <w:rFonts w:ascii="Times New Roman" w:hAnsi="Times New Roman" w:cs="Times New Roman"/>
          <w:sz w:val="24"/>
          <w:szCs w:val="24"/>
        </w:rPr>
        <w:t xml:space="preserve"> Федерального зако</w:t>
      </w:r>
      <w:r w:rsidR="00937B67" w:rsidRPr="00937B67">
        <w:rPr>
          <w:rFonts w:ascii="Times New Roman" w:hAnsi="Times New Roman" w:cs="Times New Roman"/>
          <w:sz w:val="24"/>
          <w:szCs w:val="24"/>
        </w:rPr>
        <w:t xml:space="preserve">на </w:t>
      </w:r>
      <w:r w:rsidR="00937B67" w:rsidRPr="00937B67">
        <w:rPr>
          <w:rFonts w:ascii="Times New Roman" w:hAnsi="Times New Roman" w:cs="Times New Roman"/>
          <w:sz w:val="24"/>
          <w:szCs w:val="24"/>
        </w:rPr>
        <w:t xml:space="preserve">от 05.04.2013 </w:t>
      </w:r>
      <w:r w:rsidR="00937B67" w:rsidRPr="00937B67">
        <w:rPr>
          <w:rFonts w:ascii="Times New Roman" w:hAnsi="Times New Roman" w:cs="Times New Roman"/>
          <w:sz w:val="24"/>
          <w:szCs w:val="24"/>
        </w:rPr>
        <w:t>№</w:t>
      </w:r>
      <w:r w:rsidR="00937B67" w:rsidRPr="00937B67">
        <w:rPr>
          <w:rFonts w:ascii="Times New Roman" w:hAnsi="Times New Roman" w:cs="Times New Roman"/>
          <w:sz w:val="24"/>
          <w:szCs w:val="24"/>
        </w:rPr>
        <w:t xml:space="preserve"> 44-ФЗ</w:t>
      </w:r>
      <w:r w:rsidR="00937B67" w:rsidRPr="00937B67">
        <w:rPr>
          <w:rFonts w:ascii="Times New Roman" w:hAnsi="Times New Roman" w:cs="Times New Roman"/>
          <w:sz w:val="24"/>
          <w:szCs w:val="24"/>
        </w:rPr>
        <w:t xml:space="preserve"> </w:t>
      </w:r>
      <w:r w:rsidR="00937B67" w:rsidRPr="00937B67"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="00937B67" w:rsidRPr="00937B67">
        <w:rPr>
          <w:rFonts w:ascii="Times New Roman" w:hAnsi="Times New Roman" w:cs="Times New Roman"/>
          <w:sz w:val="24"/>
          <w:szCs w:val="24"/>
        </w:rPr>
        <w:t>.</w:t>
      </w:r>
      <w:r w:rsidRPr="00937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B67" w:rsidRPr="00937B67" w:rsidRDefault="00AE18EE" w:rsidP="00937B6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37B67">
        <w:rPr>
          <w:rFonts w:ascii="Times New Roman" w:hAnsi="Times New Roman" w:cs="Times New Roman"/>
          <w:sz w:val="24"/>
          <w:szCs w:val="24"/>
        </w:rPr>
        <w:t>С 1 января 2022 года он составит 10 рабочих дней, а с 1 января 2023 г. – 7 рабочих.</w:t>
      </w:r>
    </w:p>
    <w:p w:rsidR="00937B67" w:rsidRPr="00937B67" w:rsidRDefault="00937B67" w:rsidP="00937B6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37B67">
        <w:rPr>
          <w:rFonts w:ascii="Times New Roman" w:hAnsi="Times New Roman" w:cs="Times New Roman"/>
          <w:sz w:val="24"/>
          <w:szCs w:val="24"/>
        </w:rPr>
        <w:t>2. Увеличится доля закупок.</w:t>
      </w:r>
    </w:p>
    <w:p w:rsidR="00937B67" w:rsidRPr="00937B67" w:rsidRDefault="00937B67" w:rsidP="00937B6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37B67">
        <w:rPr>
          <w:rFonts w:ascii="Times New Roman" w:hAnsi="Times New Roman" w:cs="Times New Roman"/>
          <w:sz w:val="24"/>
          <w:szCs w:val="24"/>
        </w:rPr>
        <w:t xml:space="preserve">На данный момент обязательная доля закупок у </w:t>
      </w:r>
      <w:r w:rsidRPr="00937B67">
        <w:rPr>
          <w:rFonts w:ascii="Times New Roman" w:hAnsi="Times New Roman" w:cs="Times New Roman"/>
          <w:sz w:val="24"/>
          <w:szCs w:val="24"/>
        </w:rPr>
        <w:t>субъект</w:t>
      </w:r>
      <w:r w:rsidRPr="00937B67">
        <w:rPr>
          <w:rFonts w:ascii="Times New Roman" w:hAnsi="Times New Roman" w:cs="Times New Roman"/>
          <w:sz w:val="24"/>
          <w:szCs w:val="24"/>
        </w:rPr>
        <w:t>ов</w:t>
      </w:r>
      <w:r w:rsidRPr="00937B67">
        <w:rPr>
          <w:rFonts w:ascii="Times New Roman" w:hAnsi="Times New Roman" w:cs="Times New Roman"/>
          <w:sz w:val="24"/>
          <w:szCs w:val="24"/>
        </w:rPr>
        <w:t xml:space="preserve"> малого бизнеса</w:t>
      </w:r>
      <w:r w:rsidRPr="00937B67">
        <w:rPr>
          <w:rFonts w:ascii="Times New Roman" w:hAnsi="Times New Roman" w:cs="Times New Roman"/>
          <w:sz w:val="24"/>
          <w:szCs w:val="24"/>
        </w:rPr>
        <w:t xml:space="preserve"> составляет 15 процентов. С 2022 года она вырастет до 25 %.</w:t>
      </w:r>
    </w:p>
    <w:p w:rsidR="00AE18EE" w:rsidRDefault="00937B67" w:rsidP="00C456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B67">
        <w:rPr>
          <w:rFonts w:ascii="Times New Roman" w:hAnsi="Times New Roman" w:cs="Times New Roman"/>
          <w:sz w:val="24"/>
          <w:szCs w:val="24"/>
        </w:rPr>
        <w:t xml:space="preserve">Это положительная тенденция, направленная на поддержку малого </w:t>
      </w:r>
      <w:r w:rsidR="00C456A0">
        <w:rPr>
          <w:rFonts w:ascii="Times New Roman" w:hAnsi="Times New Roman" w:cs="Times New Roman"/>
          <w:sz w:val="24"/>
          <w:szCs w:val="24"/>
        </w:rPr>
        <w:t>предпринимательства</w:t>
      </w:r>
      <w:bookmarkStart w:id="0" w:name="_GoBack"/>
      <w:bookmarkEnd w:id="0"/>
      <w:r w:rsidRPr="00937B67">
        <w:rPr>
          <w:rFonts w:ascii="Times New Roman" w:hAnsi="Times New Roman" w:cs="Times New Roman"/>
          <w:sz w:val="24"/>
          <w:szCs w:val="24"/>
        </w:rPr>
        <w:t>.</w:t>
      </w:r>
    </w:p>
    <w:p w:rsidR="00937B67" w:rsidRDefault="00937B67" w:rsidP="00937B6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37B67" w:rsidRDefault="00937B67" w:rsidP="00937B6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37B67" w:rsidRDefault="00937B67" w:rsidP="00937B6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ПДКН</w:t>
      </w:r>
    </w:p>
    <w:p w:rsidR="00937B67" w:rsidRPr="00937B67" w:rsidRDefault="00937B67" w:rsidP="00937B6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Николаева М.А.</w:t>
      </w:r>
    </w:p>
    <w:p w:rsidR="00937B67" w:rsidRPr="00937B67" w:rsidRDefault="00937B67" w:rsidP="00937B67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937B67" w:rsidRPr="00937B67" w:rsidSect="00937B6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11"/>
    <w:rsid w:val="002C78C5"/>
    <w:rsid w:val="00937B67"/>
    <w:rsid w:val="00AE18EE"/>
    <w:rsid w:val="00C456A0"/>
    <w:rsid w:val="00ED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EBC7A-0574-4660-8BE5-6C8458B9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18E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E18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E18E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1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389509&amp;dst=101300&amp;field=134&amp;date=06.12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 А. Николаева</dc:creator>
  <cp:keywords/>
  <dc:description/>
  <cp:lastModifiedBy>М. А. Николаева</cp:lastModifiedBy>
  <cp:revision>2</cp:revision>
  <dcterms:created xsi:type="dcterms:W3CDTF">2021-12-06T13:45:00Z</dcterms:created>
  <dcterms:modified xsi:type="dcterms:W3CDTF">2021-12-06T14:06:00Z</dcterms:modified>
</cp:coreProperties>
</file>